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20" w:rsidRDefault="00565620" w:rsidP="00565620">
      <w:pPr>
        <w:ind w:left="226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2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30pt" fillcolor="#06c" strokecolor="#9cf" strokeweight="1.5pt">
            <v:shadow on="t" color="#900"/>
            <v:textpath style="font-family:&quot;Impact&quot;;v-text-kern:t" trim="t" fitpath="t" string="3 июня-день первый&#10;"/>
          </v:shape>
        </w:pict>
      </w:r>
    </w:p>
    <w:p w:rsidR="00565620" w:rsidRDefault="00565620" w:rsidP="00565620">
      <w:pPr>
        <w:ind w:left="2268"/>
        <w:jc w:val="center"/>
      </w:pPr>
      <w:r>
        <w:pict>
          <v:shape id="_x0000_i1026" type="#_x0000_t136" style="width:426pt;height:97.8pt" fillcolor="#369" stroked="f">
            <v:shadow on="t" color="#b2b2b2" opacity="52429f" offset="3pt"/>
            <v:textpath style="font-family:&quot;Times New Roman&quot;;v-text-kern:t" trim="t" fitpath="t" string="День безопасност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65620" w:rsidTr="005E7129">
        <w:tc>
          <w:tcPr>
            <w:tcW w:w="1526" w:type="dxa"/>
          </w:tcPr>
          <w:p w:rsidR="00565620" w:rsidRPr="00565620" w:rsidRDefault="00565620" w:rsidP="005656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65620" w:rsidRPr="00565620" w:rsidRDefault="00565620" w:rsidP="005656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65620" w:rsidRPr="00565620" w:rsidRDefault="00565620" w:rsidP="005656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65620" w:rsidTr="005E7129">
        <w:tc>
          <w:tcPr>
            <w:tcW w:w="1526" w:type="dxa"/>
          </w:tcPr>
          <w:p w:rsidR="00565620" w:rsidRPr="00565620" w:rsidRDefault="00565620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65620" w:rsidRPr="00565620" w:rsidRDefault="00565620" w:rsidP="005E712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Линейка – старт лагерной смены «Кубанский край – казачий край» (</w:t>
            </w:r>
            <w:proofErr w:type="spellStart"/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общелаге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ное</w:t>
            </w:r>
            <w:proofErr w:type="spellEnd"/>
            <w:r w:rsidRPr="00565620">
              <w:rPr>
                <w:rFonts w:ascii="Times New Roman" w:hAnsi="Times New Roman" w:cs="Times New Roman"/>
                <w:sz w:val="48"/>
                <w:szCs w:val="48"/>
              </w:rPr>
              <w:t xml:space="preserve"> дело).</w:t>
            </w: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4472" w:type="dxa"/>
          </w:tcPr>
          <w:p w:rsidR="00565620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5E7129">
        <w:tc>
          <w:tcPr>
            <w:tcW w:w="1526" w:type="dxa"/>
          </w:tcPr>
          <w:p w:rsidR="005E7129" w:rsidRPr="00565620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Pr="00565620" w:rsidRDefault="005E7129" w:rsidP="005E712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по ТБ</w:t>
            </w:r>
          </w:p>
        </w:tc>
        <w:tc>
          <w:tcPr>
            <w:tcW w:w="4472" w:type="dxa"/>
          </w:tcPr>
          <w:p w:rsidR="005E7129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65620" w:rsidTr="005E7129">
        <w:tc>
          <w:tcPr>
            <w:tcW w:w="1526" w:type="dxa"/>
          </w:tcPr>
          <w:p w:rsidR="00565620" w:rsidRPr="00565620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65620" w:rsidRPr="00565620" w:rsidRDefault="00565620" w:rsidP="0056562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Игра «Расскажи мне о себе».</w:t>
            </w:r>
          </w:p>
        </w:tc>
        <w:tc>
          <w:tcPr>
            <w:tcW w:w="4472" w:type="dxa"/>
          </w:tcPr>
          <w:p w:rsidR="00565620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65620" w:rsidTr="005E7129">
        <w:tc>
          <w:tcPr>
            <w:tcW w:w="1526" w:type="dxa"/>
          </w:tcPr>
          <w:p w:rsidR="00565620" w:rsidRPr="00565620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65620" w:rsidRPr="00565620" w:rsidRDefault="00565620" w:rsidP="00565620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Подготовка праздничного концерта к открытию см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ны.</w:t>
            </w:r>
          </w:p>
        </w:tc>
        <w:tc>
          <w:tcPr>
            <w:tcW w:w="4472" w:type="dxa"/>
          </w:tcPr>
          <w:p w:rsidR="00565620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65620" w:rsidTr="005E7129">
        <w:tc>
          <w:tcPr>
            <w:tcW w:w="1526" w:type="dxa"/>
          </w:tcPr>
          <w:p w:rsidR="00565620" w:rsidRPr="00565620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65620" w:rsidRPr="00565620" w:rsidRDefault="00565620" w:rsidP="00565620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 xml:space="preserve">Спортивный праздник «Лету – </w:t>
            </w:r>
            <w:proofErr w:type="spellStart"/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фи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з</w:t>
            </w: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культ</w:t>
            </w:r>
            <w:proofErr w:type="spellEnd"/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, ура!»</w:t>
            </w:r>
          </w:p>
        </w:tc>
        <w:tc>
          <w:tcPr>
            <w:tcW w:w="4472" w:type="dxa"/>
          </w:tcPr>
          <w:p w:rsidR="00565620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65620" w:rsidTr="005E7129">
        <w:tc>
          <w:tcPr>
            <w:tcW w:w="1526" w:type="dxa"/>
          </w:tcPr>
          <w:p w:rsidR="00565620" w:rsidRPr="00565620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8788" w:type="dxa"/>
          </w:tcPr>
          <w:p w:rsidR="00565620" w:rsidRPr="00565620" w:rsidRDefault="00565620" w:rsidP="0056562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Беседа по профилактике наркомании «Будь здоров!»</w:t>
            </w:r>
          </w:p>
        </w:tc>
        <w:tc>
          <w:tcPr>
            <w:tcW w:w="4472" w:type="dxa"/>
          </w:tcPr>
          <w:p w:rsidR="00565620" w:rsidRPr="005E7129" w:rsidRDefault="005E7129" w:rsidP="005656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7E25BB" w:rsidRDefault="007E25BB" w:rsidP="00565620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7" type="#_x0000_t136" style="width:372pt;height:30pt" fillcolor="#06c" strokecolor="#9cf" strokeweight="1.5pt">
            <v:shadow on="t" color="#900"/>
            <v:textpath style="font-family:&quot;Impact&quot;;v-text-kern:t" trim="t" fitpath="t" string="4 июня-день второ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28" type="#_x0000_t136" style="width:461.4pt;height:97.8pt" fillcolor="#369" stroked="f">
            <v:shadow on="t" color="#b2b2b2" opacity="52429f" offset="3pt"/>
            <v:textpath style="font-family:&quot;Times New Roman&quot;;v-text-kern:t" trim="t" fitpath="t" string="Наши сосед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BD39B7" w:rsidP="00BD39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Беседа «Освоение казаками кубанских земель»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BD39B7" w:rsidTr="008F42A5">
        <w:tc>
          <w:tcPr>
            <w:tcW w:w="1526" w:type="dxa"/>
          </w:tcPr>
          <w:p w:rsidR="00BD39B7" w:rsidRPr="00565620" w:rsidRDefault="00BD39B7" w:rsidP="0056507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BD39B7" w:rsidRDefault="00BD39B7" w:rsidP="00BD39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Встреча с представителями МЧС</w:t>
            </w:r>
          </w:p>
          <w:p w:rsidR="0080494A" w:rsidRPr="00BD39B7" w:rsidRDefault="0080494A" w:rsidP="00BD39B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BD39B7" w:rsidRPr="005E7129" w:rsidRDefault="00BD39B7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BD39B7" w:rsidTr="008F42A5">
        <w:tc>
          <w:tcPr>
            <w:tcW w:w="1526" w:type="dxa"/>
          </w:tcPr>
          <w:p w:rsidR="00BD39B7" w:rsidRPr="00565620" w:rsidRDefault="00BD39B7" w:rsidP="0056507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BD39B7" w:rsidRPr="00565620" w:rsidRDefault="00BD39B7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Праздничный концерт «Звучит казачья песня!»</w:t>
            </w:r>
          </w:p>
        </w:tc>
        <w:tc>
          <w:tcPr>
            <w:tcW w:w="4472" w:type="dxa"/>
          </w:tcPr>
          <w:p w:rsidR="00BD39B7" w:rsidRPr="005E7129" w:rsidRDefault="00BD39B7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BD39B7" w:rsidTr="008F42A5">
        <w:tc>
          <w:tcPr>
            <w:tcW w:w="1526" w:type="dxa"/>
          </w:tcPr>
          <w:p w:rsidR="00BD39B7" w:rsidRPr="00565620" w:rsidRDefault="00BD39B7" w:rsidP="0056507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BD39B7" w:rsidRPr="00870438" w:rsidRDefault="00BD39B7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0438">
              <w:rPr>
                <w:rFonts w:ascii="Times New Roman" w:hAnsi="Times New Roman" w:cs="Times New Roman"/>
                <w:sz w:val="48"/>
                <w:szCs w:val="48"/>
              </w:rPr>
              <w:t>Развлекательная программа «День улыбки» (профилактика экстремизма)</w:t>
            </w:r>
          </w:p>
        </w:tc>
        <w:tc>
          <w:tcPr>
            <w:tcW w:w="4472" w:type="dxa"/>
          </w:tcPr>
          <w:p w:rsidR="00BD39B7" w:rsidRPr="005E7129" w:rsidRDefault="00BD39B7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BD39B7" w:rsidTr="008F42A5">
        <w:tc>
          <w:tcPr>
            <w:tcW w:w="1526" w:type="dxa"/>
          </w:tcPr>
          <w:p w:rsidR="00BD39B7" w:rsidRPr="00565620" w:rsidRDefault="00BD39B7" w:rsidP="0056507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BD39B7" w:rsidRDefault="00BD39B7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Подвижные игры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BD39B7" w:rsidRPr="005E7129" w:rsidRDefault="00BD39B7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3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9" type="#_x0000_t136" style="width:372pt;height:30pt" fillcolor="#06c" strokecolor="#9cf" strokeweight="1.5pt">
            <v:shadow on="t" color="#900"/>
            <v:textpath style="font-family:&quot;Impact&quot;;v-text-kern:t" trim="t" fitpath="t" string="5 июня-день трети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30" type="#_x0000_t136" style="width:544.2pt;height:97.8pt" fillcolor="#369" stroked="f">
            <v:shadow on="t" color="#b2b2b2" opacity="52429f" offset="3pt"/>
            <v:textpath style="font-family:&quot;Times New Roman&quot;;v-text-kern:t" trim="t" fitpath="t" string="Наши сосед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Default="00BD39B7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 xml:space="preserve">Беседа «Кубань родная» </w:t>
            </w:r>
          </w:p>
          <w:p w:rsidR="0080494A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Беседа о правилах поведения в общественных ме</w:t>
            </w: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тах «Я считаю, что мои действия...»</w:t>
            </w:r>
          </w:p>
        </w:tc>
        <w:tc>
          <w:tcPr>
            <w:tcW w:w="4472" w:type="dxa"/>
          </w:tcPr>
          <w:p w:rsidR="005E7129" w:rsidRPr="005E7129" w:rsidRDefault="0080494A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воспиатели</w:t>
            </w:r>
            <w:proofErr w:type="spellEnd"/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80494A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Конкурсно</w:t>
            </w:r>
            <w:proofErr w:type="spellEnd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 xml:space="preserve"> – игровая программа «Крутой поворот» (профилактика ПДД)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80494A" w:rsidRPr="00BD39B7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 xml:space="preserve">Конкурс рисунков на асфальте </w:t>
            </w:r>
          </w:p>
          <w:p w:rsidR="005E7129" w:rsidRPr="00565620" w:rsidRDefault="0080494A" w:rsidP="0080494A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 xml:space="preserve">«Край казачий» 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Default="00BD39B7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D39B7">
              <w:rPr>
                <w:rFonts w:ascii="Times New Roman" w:hAnsi="Times New Roman" w:cs="Times New Roman"/>
                <w:sz w:val="48"/>
                <w:szCs w:val="48"/>
              </w:rPr>
              <w:t>Подвижные игры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4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31" type="#_x0000_t136" style="width:372pt;height:30pt" fillcolor="#06c" strokecolor="#9cf" strokeweight="1.5pt">
            <v:shadow on="t" color="#900"/>
            <v:textpath style="font-family:&quot;Impact&quot;;v-text-kern:t" trim="t" fitpath="t" string="6 июня-день четвёр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32" type="#_x0000_t136" style="width:426pt;height:97.8pt" fillcolor="#369" stroked="f">
            <v:shadow on="t" color="#b2b2b2" opacity="52429f" offset="3pt"/>
            <v:textpath style="font-family:&quot;Times New Roman&quot;;v-text-kern:t" trim="t" fitpath="t" string="Наши сосед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80494A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Конкурс «Наша кубанская часту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ш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ка»</w:t>
            </w:r>
          </w:p>
        </w:tc>
        <w:tc>
          <w:tcPr>
            <w:tcW w:w="4472" w:type="dxa"/>
          </w:tcPr>
          <w:p w:rsidR="005E7129" w:rsidRDefault="0080494A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r w:rsidR="005E7129" w:rsidRPr="005E7129">
              <w:rPr>
                <w:rFonts w:ascii="Times New Roman" w:hAnsi="Times New Roman" w:cs="Times New Roman"/>
                <w:sz w:val="48"/>
                <w:szCs w:val="48"/>
              </w:rPr>
              <w:t>оспитатели</w:t>
            </w:r>
          </w:p>
          <w:p w:rsidR="0080494A" w:rsidRPr="005E7129" w:rsidRDefault="0080494A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0494A" w:rsidTr="008F42A5">
        <w:tc>
          <w:tcPr>
            <w:tcW w:w="1526" w:type="dxa"/>
          </w:tcPr>
          <w:p w:rsidR="0080494A" w:rsidRPr="00565620" w:rsidRDefault="0080494A" w:rsidP="00A33F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80494A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80494A" w:rsidRPr="0080494A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80494A" w:rsidRPr="005E7129" w:rsidRDefault="0080494A" w:rsidP="00106FA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80494A" w:rsidTr="008F42A5">
        <w:tc>
          <w:tcPr>
            <w:tcW w:w="1526" w:type="dxa"/>
          </w:tcPr>
          <w:p w:rsidR="0080494A" w:rsidRPr="00565620" w:rsidRDefault="0080494A" w:rsidP="00A33F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Игра на местности «Тропой успеха» (п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иски клада)</w:t>
            </w:r>
          </w:p>
        </w:tc>
        <w:tc>
          <w:tcPr>
            <w:tcW w:w="4472" w:type="dxa"/>
          </w:tcPr>
          <w:p w:rsidR="0080494A" w:rsidRPr="005E7129" w:rsidRDefault="0080494A" w:rsidP="00106FA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80494A" w:rsidTr="008F42A5">
        <w:tc>
          <w:tcPr>
            <w:tcW w:w="1526" w:type="dxa"/>
          </w:tcPr>
          <w:p w:rsidR="0080494A" w:rsidRPr="00565620" w:rsidRDefault="0080494A" w:rsidP="00A33F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Профилактика пожарной безопасности. Инсценировка стихотворения С. Маршака «Кошкин дом»</w:t>
            </w:r>
          </w:p>
        </w:tc>
        <w:tc>
          <w:tcPr>
            <w:tcW w:w="4472" w:type="dxa"/>
          </w:tcPr>
          <w:p w:rsidR="0080494A" w:rsidRPr="005E7129" w:rsidRDefault="0080494A" w:rsidP="00106FA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80494A" w:rsidTr="008F42A5">
        <w:tc>
          <w:tcPr>
            <w:tcW w:w="1526" w:type="dxa"/>
          </w:tcPr>
          <w:p w:rsidR="0080494A" w:rsidRPr="00565620" w:rsidRDefault="0080494A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80494A" w:rsidRPr="0080494A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Занятие по рисованию «Закон № 1539 – самый детский закон»</w:t>
            </w:r>
          </w:p>
        </w:tc>
        <w:tc>
          <w:tcPr>
            <w:tcW w:w="4472" w:type="dxa"/>
          </w:tcPr>
          <w:p w:rsidR="0080494A" w:rsidRPr="005E7129" w:rsidRDefault="0080494A" w:rsidP="00106FA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5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33" type="#_x0000_t136" style="width:372pt;height:30pt" fillcolor="#06c" strokecolor="#9cf" strokeweight="1.5pt">
            <v:shadow on="t" color="#900"/>
            <v:textpath style="font-family:&quot;Impact&quot;;v-text-kern:t" trim="t" fitpath="t" string="7 июня-день пя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34" type="#_x0000_t136" style="width:426pt;height:97.8pt" fillcolor="#369" stroked="f">
            <v:shadow on="t" color="#b2b2b2" opacity="52429f" offset="3pt"/>
            <v:textpath style="font-family:&quot;Times New Roman&quot;;v-text-kern:t" trim="t" fitpath="t" string="Наши сосед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 xml:space="preserve">Беседа «Секреты </w:t>
            </w:r>
            <w:proofErr w:type="spellStart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Атамани</w:t>
            </w:r>
            <w:proofErr w:type="spellEnd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80494A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5E7129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по ТБ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Игра «Что? Где? Когда?»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Спортивные игры (профилактика ЗОЖ)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В стране Мастеров. Лепка из пластилина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6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35" type="#_x0000_t136" style="width:372pt;height:30pt" fillcolor="#06c" strokecolor="#9cf" strokeweight="1.5pt">
            <v:shadow on="t" color="#900"/>
            <v:textpath style="font-family:&quot;Impact&quot;;v-text-kern:t" trim="t" fitpath="t" string="10 июня-день шестой&#10;"/>
          </v:shape>
        </w:pict>
      </w:r>
    </w:p>
    <w:p w:rsidR="005E7129" w:rsidRDefault="005E7129" w:rsidP="005E7129">
      <w:pPr>
        <w:ind w:left="2268"/>
        <w:jc w:val="center"/>
      </w:pPr>
      <w:r>
        <w:pict>
          <v:shape id="_x0000_i1036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Default="005E7129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Заочная экскурсия  «Наши соседи» 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565620" w:rsidRDefault="005E7129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Конкурс чтецов «</w:t>
            </w:r>
            <w:r w:rsidRPr="005E7129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>Нет земли на свете красивей!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» (95-я годовщина со дня образования </w:t>
            </w:r>
            <w:proofErr w:type="spellStart"/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Тихорецкого</w:t>
            </w:r>
            <w:proofErr w:type="spellEnd"/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района)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Pr="00565620" w:rsidRDefault="005E7129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Спортивные соревнования «Большие го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ки».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Default="0080494A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Творческие занятия по интересам</w:t>
            </w:r>
          </w:p>
          <w:p w:rsidR="0080494A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7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37" type="#_x0000_t136" style="width:372pt;height:30pt" fillcolor="#06c" strokecolor="#9cf" strokeweight="1.5pt">
            <v:shadow on="t" color="#900"/>
            <v:textpath style="font-family:&quot;Impact&quot;;v-text-kern:t" trim="t" fitpath="t" string="11 июня-день седьмо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38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Мероприятие, посвященн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ое</w:t>
            </w:r>
            <w:r w:rsidRPr="0080494A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 Дню России «В небе и на земле» 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80494A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565620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Танцевально-развлекательная программа «Хоровод дру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зей» (профилактика экстремизма)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80494A" w:rsidRPr="0080494A" w:rsidRDefault="0080494A" w:rsidP="008049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Поле чудес «</w:t>
            </w:r>
            <w:proofErr w:type="gramStart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Кубанская</w:t>
            </w:r>
            <w:proofErr w:type="gramEnd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балачка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5E7129" w:rsidRPr="00565620" w:rsidRDefault="005E7129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Pr="00565620" w:rsidRDefault="0080494A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«Аукцион народных мудр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r w:rsidRPr="0080494A">
              <w:rPr>
                <w:rFonts w:ascii="Times New Roman" w:hAnsi="Times New Roman" w:cs="Times New Roman"/>
                <w:sz w:val="48"/>
                <w:szCs w:val="48"/>
              </w:rPr>
              <w:t xml:space="preserve">стей» -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подвижные игры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8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39" type="#_x0000_t136" style="width:372pt;height:30pt" fillcolor="#06c" strokecolor="#9cf" strokeweight="1.5pt">
            <v:shadow on="t" color="#900"/>
            <v:textpath style="font-family:&quot;Impact&quot;;v-text-kern:t" trim="t" fitpath="t" string="13 июня-день восьмой&#10;"/>
          </v:shape>
        </w:pict>
      </w:r>
    </w:p>
    <w:p w:rsidR="005E7129" w:rsidRDefault="005E7129" w:rsidP="005E7129">
      <w:pPr>
        <w:ind w:left="2268"/>
        <w:jc w:val="center"/>
      </w:pPr>
      <w:r>
        <w:pict>
          <v:shape id="_x0000_i1040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Экскурсия в районный краеведческий   музей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ТБ «Правила поведения в автобусе»</w:t>
            </w:r>
          </w:p>
          <w:p w:rsidR="005F5D92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870438" w:rsidRDefault="005F5D92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0438">
              <w:rPr>
                <w:rFonts w:ascii="Times New Roman" w:hAnsi="Times New Roman" w:cs="Times New Roman"/>
                <w:sz w:val="48"/>
                <w:szCs w:val="48"/>
              </w:rPr>
              <w:t>Профилактическая игра «НЕТ вредным привычкам!» (профилактика вредных привычек)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9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41" type="#_x0000_t136" style="width:372pt;height:30pt" fillcolor="#06c" strokecolor="#9cf" strokeweight="1.5pt">
            <v:shadow on="t" color="#900"/>
            <v:textpath style="font-family:&quot;Impact&quot;;v-text-kern:t" trim="t" fitpath="t" string="14 июня-день девя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42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чья станица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Беседа-экскурсия «Известные люди нашей станицы»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F5D92" w:rsidRPr="00565620" w:rsidRDefault="005F5D92" w:rsidP="0087043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pStyle w:val="Default"/>
              <w:jc w:val="both"/>
              <w:rPr>
                <w:sz w:val="48"/>
                <w:szCs w:val="48"/>
              </w:rPr>
            </w:pPr>
            <w:r w:rsidRPr="005F5D92">
              <w:rPr>
                <w:color w:val="auto"/>
                <w:sz w:val="48"/>
                <w:szCs w:val="48"/>
                <w:shd w:val="clear" w:color="auto" w:fill="FFFFFF"/>
              </w:rPr>
              <w:t>Игровая  программа «</w:t>
            </w:r>
            <w:r w:rsidRPr="005F5D92">
              <w:rPr>
                <w:bCs/>
                <w:color w:val="auto"/>
                <w:sz w:val="48"/>
                <w:szCs w:val="48"/>
              </w:rPr>
              <w:t>Нет города прекрасней на земле</w:t>
            </w:r>
            <w:r w:rsidRPr="005F5D92">
              <w:rPr>
                <w:color w:val="auto"/>
                <w:sz w:val="48"/>
                <w:szCs w:val="48"/>
                <w:shd w:val="clear" w:color="auto" w:fill="FFFFFF"/>
              </w:rPr>
              <w:t xml:space="preserve">» </w:t>
            </w:r>
            <w:r w:rsidRPr="005F5D92">
              <w:rPr>
                <w:bCs/>
                <w:color w:val="auto"/>
                <w:sz w:val="48"/>
                <w:szCs w:val="48"/>
                <w:shd w:val="clear" w:color="auto" w:fill="FFFFFF"/>
              </w:rPr>
              <w:t>(145-я годовщина со дня образования города Тихорецка)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Pr="005F5D92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Танцевально-развлекательная программа  «Как здорово жить» (профилактика наркомании и курения)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Default="005F5D92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Акция «Зелёная планета»</w:t>
            </w:r>
          </w:p>
          <w:p w:rsidR="00870438" w:rsidRPr="00565620" w:rsidRDefault="00870438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0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43" type="#_x0000_t136" style="width:372pt;height:30pt" fillcolor="#06c" strokecolor="#9cf" strokeweight="1.5pt">
            <v:shadow on="t" color="#900"/>
            <v:textpath style="font-family:&quot;Impact&quot;;v-text-kern:t" trim="t" fitpath="t" string="17 июня-день деся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44" type="#_x0000_t136" style="width:495.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Экскурсия в с/библиотеку «История моей станицы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proofErr w:type="gramEnd"/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5F5D92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Инструктажи по ТБ</w:t>
            </w:r>
          </w:p>
          <w:p w:rsidR="005F5D92" w:rsidRPr="00565620" w:rsidRDefault="005F5D92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F5D92" w:rsidRPr="005F5D92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Брейн-ринг</w:t>
            </w:r>
            <w:proofErr w:type="spellEnd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 xml:space="preserve"> «Имена в истории казачества</w:t>
            </w:r>
          </w:p>
          <w:p w:rsidR="005E7129" w:rsidRPr="00565620" w:rsidRDefault="005E7129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Pr="00565620" w:rsidRDefault="005F5D92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Весёлые эстафеты (агитацио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ная акция за ЗОЖ)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1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45" type="#_x0000_t136" style="width:463.8pt;height:30pt" fillcolor="#06c" strokecolor="#9cf" strokeweight="1.5pt">
            <v:shadow on="t" color="#900"/>
            <v:textpath style="font-family:&quot;Impact&quot;;v-text-kern:t" trim="t" fitpath="t" string="18 июня-день одиннадца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46" type="#_x0000_t136" style="width:537.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Час творчества. Разучивание народных танцев кубанских казаков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МЗ «Путешествие в страну </w:t>
            </w:r>
            <w:proofErr w:type="spellStart"/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Витаминию</w:t>
            </w:r>
            <w:proofErr w:type="spellEnd"/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»</w:t>
            </w:r>
          </w:p>
          <w:p w:rsidR="005F5D92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F5D92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870438" w:rsidRDefault="005F5D92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0438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Уроки безопасности с тетушкой Совой «Бытовые приборы. Электричество»</w:t>
            </w:r>
            <w:r w:rsidRPr="00870438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(пожарная безопасность)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Подвижные игры на воздухе</w:t>
            </w:r>
          </w:p>
          <w:p w:rsidR="005F5D92" w:rsidRPr="00565620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F5D92" w:rsidRDefault="005F5D92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2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47" type="#_x0000_t136" style="width:498.6pt;height:30pt" fillcolor="#06c" strokecolor="#9cf" strokeweight="1.5pt">
            <v:shadow on="t" color="#900"/>
            <v:textpath style="font-family:&quot;Impact&quot;;v-text-kern:t" trim="t" fitpath="t" string="19 июня-день двенадца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48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F5D92" w:rsidRPr="005F5D92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Конкурс «Песня о Р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дине»</w:t>
            </w:r>
          </w:p>
          <w:p w:rsidR="005F5D92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Pr="00870438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0438">
              <w:rPr>
                <w:rFonts w:ascii="Times New Roman" w:hAnsi="Times New Roman" w:cs="Times New Roman"/>
                <w:sz w:val="48"/>
                <w:szCs w:val="48"/>
              </w:rPr>
              <w:t>Встреча с участковым инспектором (профилактика правонарушений)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F5D92" w:rsidRPr="005F5D92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Акция «Чистый двор»</w:t>
            </w:r>
          </w:p>
          <w:p w:rsidR="005E7129" w:rsidRPr="00565620" w:rsidRDefault="005E7129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F5D92" w:rsidRPr="005F5D92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Выставка поделок</w:t>
            </w:r>
          </w:p>
          <w:p w:rsidR="005E7129" w:rsidRPr="00565620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«</w:t>
            </w:r>
            <w:proofErr w:type="gramStart"/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Очумелые</w:t>
            </w:r>
            <w:proofErr w:type="gramEnd"/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казачата»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65620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3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49" type="#_x0000_t136" style="width:561.6pt;height:30pt" fillcolor="#06c" strokecolor="#9cf" strokeweight="1.5pt">
            <v:shadow on="t" color="#900"/>
            <v:textpath style="font-family:&quot;Impact&quot;;v-text-kern:t" trim="t" fitpath="t" string="20 июня-день тринадца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50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 xml:space="preserve">«Мы этой памяти верны» (возложение цветов к </w:t>
            </w:r>
            <w:proofErr w:type="gramStart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мятнику погибших</w:t>
            </w:r>
            <w:proofErr w:type="gramEnd"/>
            <w:r w:rsidRPr="005F5D92">
              <w:rPr>
                <w:rFonts w:ascii="Times New Roman" w:hAnsi="Times New Roman" w:cs="Times New Roman"/>
                <w:sz w:val="48"/>
                <w:szCs w:val="48"/>
              </w:rPr>
              <w:t xml:space="preserve"> в годы ВОВ) 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5E7129" w:rsidRDefault="005E7129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Инструктажи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по ТБ</w:t>
            </w:r>
          </w:p>
          <w:p w:rsidR="005F5D92" w:rsidRPr="00565620" w:rsidRDefault="005F5D92" w:rsidP="008F42A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Конкурс стихов и песен о войне (к 76 годовщине освобождения края)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Pr="005F5D92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Выставка рисунков «Мы за мир!» (профилактика экстремизма)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Pr="00565620" w:rsidRDefault="005F5D92" w:rsidP="005F5D92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Казачьи  игры между командами девочек и мальчиков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E7129">
      <w:pPr>
        <w:jc w:val="center"/>
      </w:pPr>
    </w:p>
    <w:p w:rsidR="005E7129" w:rsidRDefault="005E7129" w:rsidP="005E7129">
      <w:pPr>
        <w:ind w:left="2268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055370" cy="1569720"/>
            <wp:effectExtent l="19050" t="0" r="0" b="0"/>
            <wp:wrapNone/>
            <wp:docPr id="14" name="Рисунок 1" descr="D:\Рабочий стол\казаки\знамя\ШКОЛА ЗНАМЯ Герб СОШ28 Ер-Бор 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заки\знамя\ШКОЛА ЗНАМЯ Герб СОШ28 Ер-Бор ва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B7">
        <w:pict>
          <v:shape id="_x0000_i1051" type="#_x0000_t136" style="width:551.4pt;height:30pt" fillcolor="#06c" strokecolor="#9cf" strokeweight="1.5pt">
            <v:shadow on="t" color="#900"/>
            <v:textpath style="font-family:&quot;Impact&quot;;v-text-kern:t" trim="t" fitpath="t" string="21 июня-день четырнадцатый&#10;"/>
          </v:shape>
        </w:pict>
      </w:r>
    </w:p>
    <w:p w:rsidR="005E7129" w:rsidRDefault="00BD39B7" w:rsidP="005E7129">
      <w:pPr>
        <w:ind w:left="2268"/>
        <w:jc w:val="center"/>
      </w:pPr>
      <w:r>
        <w:pict>
          <v:shape id="_x0000_i1052" type="#_x0000_t136" style="width:426pt;height:97.8pt" fillcolor="#369" stroked="f">
            <v:shadow on="t" color="#b2b2b2" opacity="52429f" offset="3pt"/>
            <v:textpath style="font-family:&quot;Times New Roman&quot;;v-text-kern:t" trim="t" fitpath="t" string="Казаки в истории России"/>
          </v:shape>
        </w:pict>
      </w:r>
    </w:p>
    <w:tbl>
      <w:tblPr>
        <w:tblStyle w:val="a3"/>
        <w:tblW w:w="0" w:type="auto"/>
        <w:tblLook w:val="04A0"/>
      </w:tblPr>
      <w:tblGrid>
        <w:gridCol w:w="1526"/>
        <w:gridCol w:w="8788"/>
        <w:gridCol w:w="4472"/>
      </w:tblGrid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8788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472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562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788" w:type="dxa"/>
          </w:tcPr>
          <w:p w:rsidR="005E7129" w:rsidRPr="00565620" w:rsidRDefault="005F5D92" w:rsidP="00870438">
            <w:pPr>
              <w:contextualSpacing/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Митинг - линейка  «Тот самый первый день войны», посвященная Дню памяти и скорби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5620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788" w:type="dxa"/>
          </w:tcPr>
          <w:p w:rsidR="00870438" w:rsidRPr="00565620" w:rsidRDefault="005F5D92" w:rsidP="0087043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Анкетирование детей в конце смены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начальник</w:t>
            </w: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 xml:space="preserve"> лагеря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788" w:type="dxa"/>
          </w:tcPr>
          <w:p w:rsidR="005E7129" w:rsidRPr="00565620" w:rsidRDefault="005F5D92" w:rsidP="00870438">
            <w:pPr>
              <w:contextualSpacing/>
              <w:rPr>
                <w:rFonts w:ascii="Times New Roman" w:hAnsi="Times New Roman" w:cs="Times New Roman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Конкурс рисунков:</w:t>
            </w:r>
            <w:r w:rsidRPr="005F5D92">
              <w:rPr>
                <w:rFonts w:ascii="Times New Roman" w:hAnsi="Times New Roman" w:cs="Times New Roman"/>
                <w:sz w:val="48"/>
                <w:szCs w:val="48"/>
              </w:rPr>
              <w:br/>
              <w:t>«Мы – ребята-казачата»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788" w:type="dxa"/>
          </w:tcPr>
          <w:p w:rsidR="005E7129" w:rsidRPr="00565620" w:rsidRDefault="005F5D92" w:rsidP="00870438">
            <w:pPr>
              <w:contextualSpacing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Подведение итогов за смену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  <w:tr w:rsidR="005E7129" w:rsidTr="008F42A5">
        <w:tc>
          <w:tcPr>
            <w:tcW w:w="1526" w:type="dxa"/>
          </w:tcPr>
          <w:p w:rsidR="005E7129" w:rsidRPr="00565620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788" w:type="dxa"/>
          </w:tcPr>
          <w:p w:rsidR="005E7129" w:rsidRPr="00565620" w:rsidRDefault="00870438" w:rsidP="008F42A5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F5D92">
              <w:rPr>
                <w:rFonts w:ascii="Times New Roman" w:hAnsi="Times New Roman" w:cs="Times New Roman"/>
                <w:sz w:val="48"/>
                <w:szCs w:val="48"/>
              </w:rPr>
              <w:t>Линейка, посвященная закрытию лагеря и награждение самых активных участников - вручение приза  «Победитель»</w:t>
            </w:r>
          </w:p>
        </w:tc>
        <w:tc>
          <w:tcPr>
            <w:tcW w:w="4472" w:type="dxa"/>
          </w:tcPr>
          <w:p w:rsidR="005E7129" w:rsidRPr="005E7129" w:rsidRDefault="005E7129" w:rsidP="008F42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E7129">
              <w:rPr>
                <w:rFonts w:ascii="Times New Roman" w:hAnsi="Times New Roman" w:cs="Times New Roman"/>
                <w:sz w:val="48"/>
                <w:szCs w:val="48"/>
              </w:rPr>
              <w:t>воспитатели</w:t>
            </w:r>
          </w:p>
        </w:tc>
      </w:tr>
    </w:tbl>
    <w:p w:rsidR="005E7129" w:rsidRDefault="005E7129" w:rsidP="00565620">
      <w:pPr>
        <w:jc w:val="center"/>
      </w:pPr>
    </w:p>
    <w:sectPr w:rsidR="005E7129" w:rsidSect="00565620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620"/>
    <w:rsid w:val="00565620"/>
    <w:rsid w:val="005E7129"/>
    <w:rsid w:val="005F5D92"/>
    <w:rsid w:val="006F1ED8"/>
    <w:rsid w:val="007E25BB"/>
    <w:rsid w:val="0080494A"/>
    <w:rsid w:val="00870438"/>
    <w:rsid w:val="00B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2019-05-24T09:57:00Z</cp:lastPrinted>
  <dcterms:created xsi:type="dcterms:W3CDTF">2019-05-24T08:56:00Z</dcterms:created>
  <dcterms:modified xsi:type="dcterms:W3CDTF">2019-05-24T10:00:00Z</dcterms:modified>
</cp:coreProperties>
</file>