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4A" w:rsidRDefault="0036674A" w:rsidP="0036674A">
      <w:pPr>
        <w:pStyle w:val="a3"/>
        <w:spacing w:before="0" w:beforeAutospacing="0" w:after="30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5940425" cy="2932133"/>
            <wp:effectExtent l="0" t="0" r="3175" b="1905"/>
            <wp:docPr id="1" name="Рисунок 1" descr="Новые правила сдачи ЕГЭ в 2021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е правила сдачи ЕГЭ в 2021 год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B2" w:rsidRPr="0036674A" w:rsidRDefault="002308B2" w:rsidP="0036674A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</w:rPr>
      </w:pPr>
      <w:r w:rsidRPr="0036674A">
        <w:rPr>
          <w:color w:val="244061" w:themeColor="accent1" w:themeShade="80"/>
          <w:sz w:val="26"/>
          <w:szCs w:val="26"/>
        </w:rPr>
        <w:t xml:space="preserve">1. Для выпускников 11-х классов </w:t>
      </w:r>
      <w:r w:rsidRPr="0036674A">
        <w:rPr>
          <w:color w:val="FF0000"/>
          <w:sz w:val="26"/>
          <w:szCs w:val="26"/>
        </w:rPr>
        <w:t>досрочный</w:t>
      </w:r>
      <w:r w:rsidRPr="0036674A">
        <w:rPr>
          <w:color w:val="244061" w:themeColor="accent1" w:themeShade="80"/>
          <w:sz w:val="26"/>
          <w:szCs w:val="26"/>
        </w:rPr>
        <w:t xml:space="preserve"> </w:t>
      </w:r>
      <w:r w:rsidRPr="0036674A">
        <w:rPr>
          <w:color w:val="FF0000"/>
          <w:sz w:val="26"/>
          <w:szCs w:val="26"/>
        </w:rPr>
        <w:t>период</w:t>
      </w:r>
      <w:r w:rsidRPr="0036674A">
        <w:rPr>
          <w:color w:val="244061" w:themeColor="accent1" w:themeShade="80"/>
          <w:sz w:val="26"/>
          <w:szCs w:val="26"/>
        </w:rPr>
        <w:t xml:space="preserve"> проведения экзаменов в 2021 году </w:t>
      </w:r>
      <w:r w:rsidRPr="0036674A">
        <w:rPr>
          <w:color w:val="FF0000"/>
          <w:sz w:val="26"/>
          <w:szCs w:val="26"/>
        </w:rPr>
        <w:t>отменен</w:t>
      </w:r>
      <w:r w:rsidRPr="0036674A">
        <w:rPr>
          <w:color w:val="244061" w:themeColor="accent1" w:themeShade="80"/>
          <w:sz w:val="26"/>
          <w:szCs w:val="26"/>
        </w:rPr>
        <w:t>.</w:t>
      </w:r>
    </w:p>
    <w:p w:rsidR="002308B2" w:rsidRPr="0036674A" w:rsidRDefault="002308B2" w:rsidP="0036674A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  <w:shd w:val="clear" w:color="auto" w:fill="FFFFFF"/>
        </w:rPr>
      </w:pPr>
      <w:r w:rsidRPr="0036674A">
        <w:rPr>
          <w:color w:val="244061" w:themeColor="accent1" w:themeShade="80"/>
          <w:sz w:val="26"/>
          <w:szCs w:val="26"/>
        </w:rPr>
        <w:t xml:space="preserve">2.  </w:t>
      </w:r>
      <w:r w:rsidRPr="00153E27">
        <w:rPr>
          <w:b/>
          <w:color w:val="244061" w:themeColor="accent1" w:themeShade="80"/>
          <w:sz w:val="26"/>
          <w:szCs w:val="26"/>
        </w:rPr>
        <w:t>Для получения аттестата</w:t>
      </w:r>
      <w:r w:rsidRPr="0036674A">
        <w:rPr>
          <w:color w:val="244061" w:themeColor="accent1" w:themeShade="80"/>
          <w:sz w:val="26"/>
          <w:szCs w:val="26"/>
        </w:rPr>
        <w:t xml:space="preserve"> о среднем общем образовании выпускники, которые </w:t>
      </w:r>
      <w:r w:rsidRPr="0036674A">
        <w:rPr>
          <w:b/>
          <w:color w:val="244061" w:themeColor="accent1" w:themeShade="80"/>
          <w:sz w:val="26"/>
          <w:szCs w:val="26"/>
        </w:rPr>
        <w:t>не будут поступать</w:t>
      </w:r>
      <w:r w:rsidRPr="0036674A">
        <w:rPr>
          <w:color w:val="244061" w:themeColor="accent1" w:themeShade="80"/>
          <w:sz w:val="26"/>
          <w:szCs w:val="26"/>
        </w:rPr>
        <w:t xml:space="preserve"> в вуз, сдают </w:t>
      </w:r>
      <w:r w:rsidRPr="00153E27">
        <w:rPr>
          <w:color w:val="FF0000"/>
          <w:sz w:val="26"/>
          <w:szCs w:val="26"/>
        </w:rPr>
        <w:t>государственный выпускной</w:t>
      </w:r>
      <w:r w:rsidR="0036674A" w:rsidRPr="00153E27">
        <w:rPr>
          <w:color w:val="FF0000"/>
          <w:sz w:val="26"/>
          <w:szCs w:val="26"/>
        </w:rPr>
        <w:t xml:space="preserve"> экзамен</w:t>
      </w:r>
      <w:r w:rsidRPr="0036674A">
        <w:rPr>
          <w:color w:val="244061" w:themeColor="accent1" w:themeShade="80"/>
          <w:sz w:val="26"/>
          <w:szCs w:val="26"/>
        </w:rPr>
        <w:t xml:space="preserve"> </w:t>
      </w:r>
      <w:r w:rsidRPr="0036674A">
        <w:rPr>
          <w:color w:val="244061" w:themeColor="accent1" w:themeShade="80"/>
          <w:sz w:val="26"/>
          <w:szCs w:val="26"/>
          <w:shd w:val="clear" w:color="auto" w:fill="FFFFFF"/>
        </w:rPr>
        <w:t xml:space="preserve">по двум предметам: </w:t>
      </w:r>
      <w:r w:rsidRPr="00153E27">
        <w:rPr>
          <w:color w:val="FF0000"/>
          <w:sz w:val="26"/>
          <w:szCs w:val="26"/>
          <w:shd w:val="clear" w:color="auto" w:fill="FFFFFF"/>
        </w:rPr>
        <w:t xml:space="preserve">русскому языку и математике </w:t>
      </w:r>
      <w:r w:rsidRPr="0036674A">
        <w:rPr>
          <w:color w:val="244061" w:themeColor="accent1" w:themeShade="80"/>
          <w:sz w:val="26"/>
          <w:szCs w:val="26"/>
          <w:shd w:val="clear" w:color="auto" w:fill="FFFFFF"/>
        </w:rPr>
        <w:t>- с 24 по 28 мая.</w:t>
      </w:r>
    </w:p>
    <w:p w:rsidR="002308B2" w:rsidRPr="0036674A" w:rsidRDefault="002308B2" w:rsidP="0036674A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  <w:shd w:val="clear" w:color="auto" w:fill="FFFFFF"/>
        </w:rPr>
      </w:pPr>
      <w:r w:rsidRPr="0036674A">
        <w:rPr>
          <w:color w:val="244061" w:themeColor="accent1" w:themeShade="80"/>
          <w:sz w:val="26"/>
          <w:szCs w:val="26"/>
          <w:shd w:val="clear" w:color="auto" w:fill="FFFFFF"/>
        </w:rPr>
        <w:t xml:space="preserve"> Государственный выпускной экзамен - это не такая строгая форма итоговой аттестации, как ЕГЭ. Это форма контрольной работы, которая проводится в школе. </w:t>
      </w:r>
    </w:p>
    <w:p w:rsidR="002308B2" w:rsidRPr="0036674A" w:rsidRDefault="0036674A" w:rsidP="0036674A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</w:rPr>
      </w:pPr>
      <w:r w:rsidRPr="0036674A">
        <w:rPr>
          <w:color w:val="244061" w:themeColor="accent1" w:themeShade="80"/>
          <w:sz w:val="26"/>
          <w:szCs w:val="26"/>
        </w:rPr>
        <w:t>3</w:t>
      </w:r>
      <w:r w:rsidR="002308B2" w:rsidRPr="0036674A">
        <w:rPr>
          <w:color w:val="244061" w:themeColor="accent1" w:themeShade="80"/>
          <w:sz w:val="26"/>
          <w:szCs w:val="26"/>
        </w:rPr>
        <w:t xml:space="preserve">. Выпускникам, которые собираются </w:t>
      </w:r>
      <w:r w:rsidR="002308B2" w:rsidRPr="0036674A">
        <w:rPr>
          <w:b/>
          <w:color w:val="244061" w:themeColor="accent1" w:themeShade="80"/>
          <w:sz w:val="26"/>
          <w:szCs w:val="26"/>
        </w:rPr>
        <w:t>поступать в вузы</w:t>
      </w:r>
      <w:r w:rsidR="002308B2" w:rsidRPr="0036674A">
        <w:rPr>
          <w:color w:val="244061" w:themeColor="accent1" w:themeShade="80"/>
          <w:sz w:val="26"/>
          <w:szCs w:val="26"/>
        </w:rPr>
        <w:t xml:space="preserve"> и </w:t>
      </w:r>
      <w:r w:rsidR="002308B2" w:rsidRPr="00153E27">
        <w:rPr>
          <w:b/>
          <w:color w:val="244061" w:themeColor="accent1" w:themeShade="80"/>
          <w:sz w:val="26"/>
          <w:szCs w:val="26"/>
        </w:rPr>
        <w:t>будут сдавать для этого ЕГЭ</w:t>
      </w:r>
      <w:r w:rsidR="002308B2" w:rsidRPr="0036674A">
        <w:rPr>
          <w:color w:val="244061" w:themeColor="accent1" w:themeShade="80"/>
          <w:sz w:val="26"/>
          <w:szCs w:val="26"/>
        </w:rPr>
        <w:t xml:space="preserve">, </w:t>
      </w:r>
      <w:r w:rsidR="002308B2" w:rsidRPr="00153E27">
        <w:rPr>
          <w:b/>
          <w:color w:val="244061" w:themeColor="accent1" w:themeShade="80"/>
          <w:sz w:val="26"/>
          <w:szCs w:val="26"/>
        </w:rPr>
        <w:t>для получения аттестата</w:t>
      </w:r>
      <w:r w:rsidR="002308B2" w:rsidRPr="0036674A">
        <w:rPr>
          <w:color w:val="244061" w:themeColor="accent1" w:themeShade="80"/>
          <w:sz w:val="26"/>
          <w:szCs w:val="26"/>
        </w:rPr>
        <w:t xml:space="preserve"> необходим</w:t>
      </w:r>
      <w:r w:rsidRPr="0036674A">
        <w:rPr>
          <w:color w:val="244061" w:themeColor="accent1" w:themeShade="80"/>
          <w:sz w:val="26"/>
          <w:szCs w:val="26"/>
        </w:rPr>
        <w:t xml:space="preserve">ы: </w:t>
      </w:r>
      <w:r w:rsidR="002308B2" w:rsidRPr="0036674A">
        <w:rPr>
          <w:color w:val="244061" w:themeColor="accent1" w:themeShade="80"/>
          <w:sz w:val="26"/>
          <w:szCs w:val="26"/>
        </w:rPr>
        <w:t xml:space="preserve"> </w:t>
      </w:r>
      <w:r w:rsidR="002308B2" w:rsidRPr="00153E27">
        <w:rPr>
          <w:color w:val="FF0000"/>
          <w:sz w:val="26"/>
          <w:szCs w:val="26"/>
        </w:rPr>
        <w:t>удовлетворительный результат</w:t>
      </w:r>
      <w:r w:rsidR="002308B2" w:rsidRPr="0036674A">
        <w:rPr>
          <w:color w:val="244061" w:themeColor="accent1" w:themeShade="80"/>
          <w:sz w:val="26"/>
          <w:szCs w:val="26"/>
        </w:rPr>
        <w:t xml:space="preserve"> экзамен</w:t>
      </w:r>
      <w:r w:rsidRPr="0036674A">
        <w:rPr>
          <w:color w:val="244061" w:themeColor="accent1" w:themeShade="80"/>
          <w:sz w:val="26"/>
          <w:szCs w:val="26"/>
        </w:rPr>
        <w:t>а</w:t>
      </w:r>
      <w:r w:rsidR="002308B2" w:rsidRPr="0036674A">
        <w:rPr>
          <w:color w:val="244061" w:themeColor="accent1" w:themeShade="80"/>
          <w:sz w:val="26"/>
          <w:szCs w:val="26"/>
        </w:rPr>
        <w:t xml:space="preserve"> </w:t>
      </w:r>
      <w:r w:rsidR="002308B2" w:rsidRPr="00153E27">
        <w:rPr>
          <w:color w:val="FF0000"/>
          <w:sz w:val="26"/>
          <w:szCs w:val="26"/>
        </w:rPr>
        <w:t xml:space="preserve">по русскому языку </w:t>
      </w:r>
      <w:r w:rsidR="002308B2" w:rsidRPr="0036674A">
        <w:rPr>
          <w:color w:val="244061" w:themeColor="accent1" w:themeShade="80"/>
          <w:sz w:val="26"/>
          <w:szCs w:val="26"/>
        </w:rPr>
        <w:t>и</w:t>
      </w:r>
      <w:r w:rsidRPr="0036674A">
        <w:rPr>
          <w:color w:val="244061" w:themeColor="accent1" w:themeShade="80"/>
          <w:sz w:val="26"/>
          <w:szCs w:val="26"/>
        </w:rPr>
        <w:t xml:space="preserve"> </w:t>
      </w:r>
      <w:r w:rsidRPr="00153E27">
        <w:rPr>
          <w:color w:val="FF0000"/>
          <w:sz w:val="26"/>
          <w:szCs w:val="26"/>
        </w:rPr>
        <w:t>наличие результатов предметов по выбору</w:t>
      </w:r>
      <w:r w:rsidRPr="0036674A">
        <w:rPr>
          <w:color w:val="244061" w:themeColor="accent1" w:themeShade="80"/>
          <w:sz w:val="26"/>
          <w:szCs w:val="26"/>
        </w:rPr>
        <w:t>, в том числе неудовлетворительных</w:t>
      </w:r>
      <w:r w:rsidR="002308B2" w:rsidRPr="0036674A">
        <w:rPr>
          <w:color w:val="244061" w:themeColor="accent1" w:themeShade="80"/>
          <w:sz w:val="26"/>
          <w:szCs w:val="26"/>
        </w:rPr>
        <w:t>.</w:t>
      </w:r>
    </w:p>
    <w:p w:rsidR="002308B2" w:rsidRPr="0036674A" w:rsidRDefault="00153E27" w:rsidP="0036674A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>4</w:t>
      </w:r>
      <w:r w:rsidR="002308B2" w:rsidRPr="0036674A">
        <w:rPr>
          <w:color w:val="244061" w:themeColor="accent1" w:themeShade="80"/>
          <w:sz w:val="26"/>
          <w:szCs w:val="26"/>
        </w:rPr>
        <w:t xml:space="preserve">. ЕГЭ по </w:t>
      </w:r>
      <w:r w:rsidR="002308B2" w:rsidRPr="00153E27">
        <w:rPr>
          <w:color w:val="FF0000"/>
          <w:sz w:val="26"/>
          <w:szCs w:val="26"/>
        </w:rPr>
        <w:t xml:space="preserve">математике базового уровня </w:t>
      </w:r>
      <w:r w:rsidR="002308B2" w:rsidRPr="0036674A">
        <w:rPr>
          <w:color w:val="244061" w:themeColor="accent1" w:themeShade="80"/>
          <w:sz w:val="26"/>
          <w:szCs w:val="26"/>
        </w:rPr>
        <w:t xml:space="preserve">в 2021 году проводиться </w:t>
      </w:r>
      <w:r w:rsidR="002308B2" w:rsidRPr="00153E27">
        <w:rPr>
          <w:color w:val="FF0000"/>
          <w:sz w:val="26"/>
          <w:szCs w:val="26"/>
        </w:rPr>
        <w:t>не будет</w:t>
      </w:r>
      <w:r w:rsidR="002308B2" w:rsidRPr="0036674A">
        <w:rPr>
          <w:color w:val="244061" w:themeColor="accent1" w:themeShade="80"/>
          <w:sz w:val="26"/>
          <w:szCs w:val="26"/>
        </w:rPr>
        <w:t>.</w:t>
      </w:r>
    </w:p>
    <w:p w:rsidR="002308B2" w:rsidRPr="0036674A" w:rsidRDefault="00153E27" w:rsidP="0036674A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>5</w:t>
      </w:r>
      <w:r w:rsidR="002308B2" w:rsidRPr="0036674A">
        <w:rPr>
          <w:color w:val="244061" w:themeColor="accent1" w:themeShade="80"/>
          <w:sz w:val="26"/>
          <w:szCs w:val="26"/>
        </w:rPr>
        <w:t>. ЕГЭ по предметам по выбору будут проведены в штатном режиме. Можно выбрать для сдачи любое количество предметов.</w:t>
      </w:r>
    </w:p>
    <w:p w:rsidR="002308B2" w:rsidRPr="0036674A" w:rsidRDefault="00153E27" w:rsidP="0036674A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>6</w:t>
      </w:r>
      <w:r w:rsidR="002308B2" w:rsidRPr="0036674A">
        <w:rPr>
          <w:color w:val="244061" w:themeColor="accent1" w:themeShade="80"/>
          <w:sz w:val="26"/>
          <w:szCs w:val="26"/>
        </w:rPr>
        <w:t>. Основной период ЕГЭ запланирован на период с 31 мая по 2 июля 2021 года для всех участников экзаменов, в том числе для выпускников прошлых лет.</w:t>
      </w:r>
    </w:p>
    <w:p w:rsidR="002308B2" w:rsidRPr="0036674A" w:rsidRDefault="00153E27" w:rsidP="0036674A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>7</w:t>
      </w:r>
      <w:r w:rsidR="002308B2" w:rsidRPr="0036674A">
        <w:rPr>
          <w:color w:val="244061" w:themeColor="accent1" w:themeShade="80"/>
          <w:sz w:val="26"/>
          <w:szCs w:val="26"/>
        </w:rPr>
        <w:t>. 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</w:t>
      </w:r>
    </w:p>
    <w:p w:rsidR="002308B2" w:rsidRDefault="00153E27" w:rsidP="00153E27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>8</w:t>
      </w:r>
      <w:r w:rsidR="002308B2" w:rsidRPr="0036674A">
        <w:rPr>
          <w:color w:val="244061" w:themeColor="accent1" w:themeShade="80"/>
          <w:sz w:val="26"/>
          <w:szCs w:val="26"/>
        </w:rPr>
        <w:t xml:space="preserve">.  Для допуска к ЕГЭ выпускникам 11-х классов нужно получить «зачет» за итоговое сочинение. </w:t>
      </w:r>
    </w:p>
    <w:p w:rsidR="00153E27" w:rsidRPr="0036674A" w:rsidRDefault="00153E27" w:rsidP="00153E27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</w:rPr>
      </w:pPr>
    </w:p>
    <w:p w:rsidR="00153E27" w:rsidRDefault="00153E27" w:rsidP="0036674A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bookmarkStart w:id="0" w:name="_GoBack"/>
      <w:bookmarkEnd w:id="0"/>
    </w:p>
    <w:p w:rsidR="00153E27" w:rsidRDefault="00153E27" w:rsidP="0036674A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153E27" w:rsidRDefault="00153E27" w:rsidP="0036674A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153E27" w:rsidRDefault="00153E27" w:rsidP="0036674A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153E27" w:rsidRDefault="00153E27" w:rsidP="00153E2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88ADA83" wp14:editId="71EDA81B">
            <wp:extent cx="5940425" cy="2931795"/>
            <wp:effectExtent l="0" t="0" r="3175" b="1905"/>
            <wp:docPr id="2" name="Рисунок 2" descr="Новые правила сдачи ЕГЭ в 2021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е правила сдачи ЕГЭ в 2021 год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27" w:rsidRDefault="00153E27" w:rsidP="0036674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53E27" w:rsidRPr="0036674A" w:rsidRDefault="00153E27" w:rsidP="00153E27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</w:rPr>
      </w:pPr>
      <w:r w:rsidRPr="0036674A">
        <w:rPr>
          <w:color w:val="244061" w:themeColor="accent1" w:themeShade="80"/>
          <w:sz w:val="26"/>
          <w:szCs w:val="26"/>
        </w:rPr>
        <w:t xml:space="preserve">1. Для выпускников 11-х классов </w:t>
      </w:r>
      <w:r w:rsidRPr="0036674A">
        <w:rPr>
          <w:color w:val="FF0000"/>
          <w:sz w:val="26"/>
          <w:szCs w:val="26"/>
        </w:rPr>
        <w:t>досрочный</w:t>
      </w:r>
      <w:r w:rsidRPr="0036674A">
        <w:rPr>
          <w:color w:val="244061" w:themeColor="accent1" w:themeShade="80"/>
          <w:sz w:val="26"/>
          <w:szCs w:val="26"/>
        </w:rPr>
        <w:t xml:space="preserve"> </w:t>
      </w:r>
      <w:r w:rsidRPr="0036674A">
        <w:rPr>
          <w:color w:val="FF0000"/>
          <w:sz w:val="26"/>
          <w:szCs w:val="26"/>
        </w:rPr>
        <w:t>период</w:t>
      </w:r>
      <w:r w:rsidRPr="0036674A">
        <w:rPr>
          <w:color w:val="244061" w:themeColor="accent1" w:themeShade="80"/>
          <w:sz w:val="26"/>
          <w:szCs w:val="26"/>
        </w:rPr>
        <w:t xml:space="preserve"> проведения экзаменов в 2021 году </w:t>
      </w:r>
      <w:r w:rsidRPr="0036674A">
        <w:rPr>
          <w:color w:val="FF0000"/>
          <w:sz w:val="26"/>
          <w:szCs w:val="26"/>
        </w:rPr>
        <w:t>отменен</w:t>
      </w:r>
      <w:r w:rsidRPr="0036674A">
        <w:rPr>
          <w:color w:val="244061" w:themeColor="accent1" w:themeShade="80"/>
          <w:sz w:val="26"/>
          <w:szCs w:val="26"/>
        </w:rPr>
        <w:t>.</w:t>
      </w:r>
    </w:p>
    <w:p w:rsidR="00153E27" w:rsidRPr="0036674A" w:rsidRDefault="00153E27" w:rsidP="00153E27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  <w:shd w:val="clear" w:color="auto" w:fill="FFFFFF"/>
        </w:rPr>
      </w:pPr>
      <w:r w:rsidRPr="0036674A">
        <w:rPr>
          <w:color w:val="244061" w:themeColor="accent1" w:themeShade="80"/>
          <w:sz w:val="26"/>
          <w:szCs w:val="26"/>
        </w:rPr>
        <w:t xml:space="preserve">2.  </w:t>
      </w:r>
      <w:r w:rsidRPr="00153E27">
        <w:rPr>
          <w:b/>
          <w:color w:val="244061" w:themeColor="accent1" w:themeShade="80"/>
          <w:sz w:val="26"/>
          <w:szCs w:val="26"/>
        </w:rPr>
        <w:t>Для получения аттестата</w:t>
      </w:r>
      <w:r w:rsidRPr="0036674A">
        <w:rPr>
          <w:color w:val="244061" w:themeColor="accent1" w:themeShade="80"/>
          <w:sz w:val="26"/>
          <w:szCs w:val="26"/>
        </w:rPr>
        <w:t xml:space="preserve"> о среднем общем образовании выпускники, которые </w:t>
      </w:r>
      <w:r w:rsidRPr="0036674A">
        <w:rPr>
          <w:b/>
          <w:color w:val="244061" w:themeColor="accent1" w:themeShade="80"/>
          <w:sz w:val="26"/>
          <w:szCs w:val="26"/>
        </w:rPr>
        <w:t>не будут поступать</w:t>
      </w:r>
      <w:r w:rsidRPr="0036674A">
        <w:rPr>
          <w:color w:val="244061" w:themeColor="accent1" w:themeShade="80"/>
          <w:sz w:val="26"/>
          <w:szCs w:val="26"/>
        </w:rPr>
        <w:t xml:space="preserve"> в вуз, сдают </w:t>
      </w:r>
      <w:r w:rsidRPr="00153E27">
        <w:rPr>
          <w:color w:val="FF0000"/>
          <w:sz w:val="26"/>
          <w:szCs w:val="26"/>
        </w:rPr>
        <w:t>государственный выпускной экзамен</w:t>
      </w:r>
      <w:r w:rsidRPr="0036674A">
        <w:rPr>
          <w:color w:val="244061" w:themeColor="accent1" w:themeShade="80"/>
          <w:sz w:val="26"/>
          <w:szCs w:val="26"/>
        </w:rPr>
        <w:t xml:space="preserve"> </w:t>
      </w:r>
      <w:r w:rsidRPr="0036674A">
        <w:rPr>
          <w:color w:val="244061" w:themeColor="accent1" w:themeShade="80"/>
          <w:sz w:val="26"/>
          <w:szCs w:val="26"/>
          <w:shd w:val="clear" w:color="auto" w:fill="FFFFFF"/>
        </w:rPr>
        <w:t xml:space="preserve">по двум предметам: </w:t>
      </w:r>
      <w:r w:rsidRPr="00153E27">
        <w:rPr>
          <w:color w:val="FF0000"/>
          <w:sz w:val="26"/>
          <w:szCs w:val="26"/>
          <w:shd w:val="clear" w:color="auto" w:fill="FFFFFF"/>
        </w:rPr>
        <w:t xml:space="preserve">русскому языку и математике </w:t>
      </w:r>
      <w:r w:rsidRPr="0036674A">
        <w:rPr>
          <w:color w:val="244061" w:themeColor="accent1" w:themeShade="80"/>
          <w:sz w:val="26"/>
          <w:szCs w:val="26"/>
          <w:shd w:val="clear" w:color="auto" w:fill="FFFFFF"/>
        </w:rPr>
        <w:t>- с 24 по 28 мая.</w:t>
      </w:r>
    </w:p>
    <w:p w:rsidR="00153E27" w:rsidRPr="0036674A" w:rsidRDefault="00153E27" w:rsidP="00153E27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  <w:shd w:val="clear" w:color="auto" w:fill="FFFFFF"/>
        </w:rPr>
      </w:pPr>
      <w:r w:rsidRPr="0036674A">
        <w:rPr>
          <w:color w:val="244061" w:themeColor="accent1" w:themeShade="80"/>
          <w:sz w:val="26"/>
          <w:szCs w:val="26"/>
          <w:shd w:val="clear" w:color="auto" w:fill="FFFFFF"/>
        </w:rPr>
        <w:t xml:space="preserve"> Государственный выпускной экзамен - это не такая строгая форма итоговой аттестации, как ЕГЭ. Это форма контрольной работы, которая проводится в школе. </w:t>
      </w:r>
    </w:p>
    <w:p w:rsidR="00153E27" w:rsidRPr="0036674A" w:rsidRDefault="00153E27" w:rsidP="00153E27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</w:rPr>
      </w:pPr>
      <w:r w:rsidRPr="0036674A">
        <w:rPr>
          <w:color w:val="244061" w:themeColor="accent1" w:themeShade="80"/>
          <w:sz w:val="26"/>
          <w:szCs w:val="26"/>
        </w:rPr>
        <w:t xml:space="preserve">3. Выпускникам, которые собираются </w:t>
      </w:r>
      <w:r w:rsidRPr="0036674A">
        <w:rPr>
          <w:b/>
          <w:color w:val="244061" w:themeColor="accent1" w:themeShade="80"/>
          <w:sz w:val="26"/>
          <w:szCs w:val="26"/>
        </w:rPr>
        <w:t>поступать в вузы</w:t>
      </w:r>
      <w:r w:rsidRPr="0036674A">
        <w:rPr>
          <w:color w:val="244061" w:themeColor="accent1" w:themeShade="80"/>
          <w:sz w:val="26"/>
          <w:szCs w:val="26"/>
        </w:rPr>
        <w:t xml:space="preserve"> и </w:t>
      </w:r>
      <w:r w:rsidRPr="00153E27">
        <w:rPr>
          <w:b/>
          <w:color w:val="244061" w:themeColor="accent1" w:themeShade="80"/>
          <w:sz w:val="26"/>
          <w:szCs w:val="26"/>
        </w:rPr>
        <w:t>будут сдавать для этого ЕГЭ</w:t>
      </w:r>
      <w:r w:rsidRPr="0036674A">
        <w:rPr>
          <w:color w:val="244061" w:themeColor="accent1" w:themeShade="80"/>
          <w:sz w:val="26"/>
          <w:szCs w:val="26"/>
        </w:rPr>
        <w:t xml:space="preserve">, </w:t>
      </w:r>
      <w:r w:rsidRPr="00153E27">
        <w:rPr>
          <w:b/>
          <w:color w:val="244061" w:themeColor="accent1" w:themeShade="80"/>
          <w:sz w:val="26"/>
          <w:szCs w:val="26"/>
        </w:rPr>
        <w:t>для получения аттестата</w:t>
      </w:r>
      <w:r w:rsidRPr="0036674A">
        <w:rPr>
          <w:color w:val="244061" w:themeColor="accent1" w:themeShade="80"/>
          <w:sz w:val="26"/>
          <w:szCs w:val="26"/>
        </w:rPr>
        <w:t xml:space="preserve"> необходимы:  </w:t>
      </w:r>
      <w:r w:rsidRPr="00153E27">
        <w:rPr>
          <w:color w:val="FF0000"/>
          <w:sz w:val="26"/>
          <w:szCs w:val="26"/>
        </w:rPr>
        <w:t>удовлетворительный результат</w:t>
      </w:r>
      <w:r w:rsidRPr="0036674A">
        <w:rPr>
          <w:color w:val="244061" w:themeColor="accent1" w:themeShade="80"/>
          <w:sz w:val="26"/>
          <w:szCs w:val="26"/>
        </w:rPr>
        <w:t xml:space="preserve"> экзамена </w:t>
      </w:r>
      <w:r w:rsidRPr="00153E27">
        <w:rPr>
          <w:color w:val="FF0000"/>
          <w:sz w:val="26"/>
          <w:szCs w:val="26"/>
        </w:rPr>
        <w:t xml:space="preserve">по русскому языку </w:t>
      </w:r>
      <w:r w:rsidRPr="0036674A">
        <w:rPr>
          <w:color w:val="244061" w:themeColor="accent1" w:themeShade="80"/>
          <w:sz w:val="26"/>
          <w:szCs w:val="26"/>
        </w:rPr>
        <w:t xml:space="preserve">и </w:t>
      </w:r>
      <w:r w:rsidRPr="00153E27">
        <w:rPr>
          <w:color w:val="FF0000"/>
          <w:sz w:val="26"/>
          <w:szCs w:val="26"/>
        </w:rPr>
        <w:t>наличие результатов предметов по выбору</w:t>
      </w:r>
      <w:r w:rsidRPr="0036674A">
        <w:rPr>
          <w:color w:val="244061" w:themeColor="accent1" w:themeShade="80"/>
          <w:sz w:val="26"/>
          <w:szCs w:val="26"/>
        </w:rPr>
        <w:t>, в том числе неудовлетворительных.</w:t>
      </w:r>
    </w:p>
    <w:p w:rsidR="00153E27" w:rsidRPr="0036674A" w:rsidRDefault="00153E27" w:rsidP="00153E27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>4</w:t>
      </w:r>
      <w:r w:rsidRPr="0036674A">
        <w:rPr>
          <w:color w:val="244061" w:themeColor="accent1" w:themeShade="80"/>
          <w:sz w:val="26"/>
          <w:szCs w:val="26"/>
        </w:rPr>
        <w:t xml:space="preserve">. ЕГЭ по </w:t>
      </w:r>
      <w:r w:rsidRPr="00153E27">
        <w:rPr>
          <w:color w:val="FF0000"/>
          <w:sz w:val="26"/>
          <w:szCs w:val="26"/>
        </w:rPr>
        <w:t xml:space="preserve">математике базового уровня </w:t>
      </w:r>
      <w:r w:rsidRPr="0036674A">
        <w:rPr>
          <w:color w:val="244061" w:themeColor="accent1" w:themeShade="80"/>
          <w:sz w:val="26"/>
          <w:szCs w:val="26"/>
        </w:rPr>
        <w:t xml:space="preserve">в 2021 году проводиться </w:t>
      </w:r>
      <w:r w:rsidRPr="00153E27">
        <w:rPr>
          <w:color w:val="FF0000"/>
          <w:sz w:val="26"/>
          <w:szCs w:val="26"/>
        </w:rPr>
        <w:t>не будет</w:t>
      </w:r>
      <w:r w:rsidRPr="0036674A">
        <w:rPr>
          <w:color w:val="244061" w:themeColor="accent1" w:themeShade="80"/>
          <w:sz w:val="26"/>
          <w:szCs w:val="26"/>
        </w:rPr>
        <w:t>.</w:t>
      </w:r>
    </w:p>
    <w:p w:rsidR="00153E27" w:rsidRPr="0036674A" w:rsidRDefault="00153E27" w:rsidP="00153E27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>5</w:t>
      </w:r>
      <w:r w:rsidRPr="0036674A">
        <w:rPr>
          <w:color w:val="244061" w:themeColor="accent1" w:themeShade="80"/>
          <w:sz w:val="26"/>
          <w:szCs w:val="26"/>
        </w:rPr>
        <w:t>. ЕГЭ по предметам по выбору будут проведены в штатном режиме. Можно выбрать для сдачи любое количество предметов.</w:t>
      </w:r>
    </w:p>
    <w:p w:rsidR="00153E27" w:rsidRPr="0036674A" w:rsidRDefault="00153E27" w:rsidP="00153E27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>6</w:t>
      </w:r>
      <w:r w:rsidRPr="0036674A">
        <w:rPr>
          <w:color w:val="244061" w:themeColor="accent1" w:themeShade="80"/>
          <w:sz w:val="26"/>
          <w:szCs w:val="26"/>
        </w:rPr>
        <w:t>. Основной период ЕГЭ запланирован на период с 31 мая по 2 июля 2021 года для всех участников экзаменов, в том числе для выпускников прошлых лет.</w:t>
      </w:r>
    </w:p>
    <w:p w:rsidR="00153E27" w:rsidRPr="0036674A" w:rsidRDefault="00153E27" w:rsidP="00153E27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>7</w:t>
      </w:r>
      <w:r w:rsidRPr="0036674A">
        <w:rPr>
          <w:color w:val="244061" w:themeColor="accent1" w:themeShade="80"/>
          <w:sz w:val="26"/>
          <w:szCs w:val="26"/>
        </w:rPr>
        <w:t>. 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</w:t>
      </w:r>
    </w:p>
    <w:p w:rsidR="00153E27" w:rsidRDefault="00153E27" w:rsidP="00153E27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>8</w:t>
      </w:r>
      <w:r w:rsidRPr="0036674A">
        <w:rPr>
          <w:color w:val="244061" w:themeColor="accent1" w:themeShade="80"/>
          <w:sz w:val="26"/>
          <w:szCs w:val="26"/>
        </w:rPr>
        <w:t xml:space="preserve">.  Для допуска к ЕГЭ выпускникам 11-х классов нужно получить «зачет» за итоговое сочинение. </w:t>
      </w:r>
    </w:p>
    <w:p w:rsidR="00153E27" w:rsidRPr="0036674A" w:rsidRDefault="00153E27" w:rsidP="00153E27">
      <w:pPr>
        <w:pStyle w:val="a3"/>
        <w:spacing w:before="0" w:beforeAutospacing="0" w:after="0" w:afterAutospacing="0"/>
        <w:ind w:firstLine="567"/>
        <w:jc w:val="both"/>
        <w:rPr>
          <w:color w:val="244061" w:themeColor="accent1" w:themeShade="80"/>
          <w:sz w:val="26"/>
          <w:szCs w:val="26"/>
        </w:rPr>
      </w:pPr>
    </w:p>
    <w:p w:rsidR="00153E27" w:rsidRPr="0036674A" w:rsidRDefault="00153E27" w:rsidP="00153E27">
      <w:pPr>
        <w:pStyle w:val="a3"/>
        <w:spacing w:before="0" w:beforeAutospacing="0" w:after="0" w:afterAutospacing="0"/>
        <w:ind w:firstLine="567"/>
        <w:jc w:val="both"/>
        <w:rPr>
          <w:b/>
          <w:color w:val="244061" w:themeColor="accent1" w:themeShade="80"/>
          <w:sz w:val="26"/>
          <w:szCs w:val="26"/>
        </w:rPr>
      </w:pPr>
      <w:r w:rsidRPr="0036674A">
        <w:rPr>
          <w:b/>
          <w:color w:val="244061" w:themeColor="accent1" w:themeShade="80"/>
          <w:sz w:val="26"/>
          <w:szCs w:val="26"/>
        </w:rPr>
        <w:t>Ознакомлены:</w:t>
      </w:r>
    </w:p>
    <w:p w:rsidR="00153E27" w:rsidRPr="0036674A" w:rsidRDefault="00153E27" w:rsidP="00153E27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153E27" w:rsidRDefault="00153E27" w:rsidP="00153E27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36674A">
        <w:rPr>
          <w:b/>
          <w:sz w:val="26"/>
          <w:szCs w:val="26"/>
        </w:rPr>
        <w:t>______________/_______________________________</w:t>
      </w:r>
    </w:p>
    <w:p w:rsidR="00153E27" w:rsidRPr="0036674A" w:rsidRDefault="00153E27" w:rsidP="00153E27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153E27" w:rsidRDefault="00153E27" w:rsidP="00153E27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36674A">
        <w:rPr>
          <w:b/>
          <w:sz w:val="26"/>
          <w:szCs w:val="26"/>
        </w:rPr>
        <w:t>______________/_______________________________</w:t>
      </w:r>
    </w:p>
    <w:p w:rsidR="00153E27" w:rsidRDefault="00153E27" w:rsidP="00153E27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153E27" w:rsidRPr="0036674A" w:rsidRDefault="00153E27" w:rsidP="0036674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sectPr w:rsidR="00153E27" w:rsidRPr="0036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B2"/>
    <w:rsid w:val="000875A9"/>
    <w:rsid w:val="00153E27"/>
    <w:rsid w:val="002308B2"/>
    <w:rsid w:val="0036674A"/>
    <w:rsid w:val="00D5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01098-5351-4F05-A028-BA5D5B7E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8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-НАТАЛЬЯ-</cp:lastModifiedBy>
  <cp:revision>2</cp:revision>
  <dcterms:created xsi:type="dcterms:W3CDTF">2021-01-27T15:45:00Z</dcterms:created>
  <dcterms:modified xsi:type="dcterms:W3CDTF">2021-01-28T13:32:00Z</dcterms:modified>
</cp:coreProperties>
</file>